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耿丹学院20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—20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学年优秀学生奖学金申请表</w:t>
      </w:r>
    </w:p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0"/>
        <w:gridCol w:w="7"/>
        <w:gridCol w:w="2682"/>
        <w:gridCol w:w="1454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申请奖项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年级、专业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0" w:hRule="atLeast"/>
          <w:jc w:val="center"/>
        </w:trPr>
        <w:tc>
          <w:tcPr>
            <w:tcW w:w="1492" w:type="dxa"/>
            <w:gridSpan w:val="2"/>
            <w:noWrap w:val="0"/>
            <w:vAlign w:val="top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7329" w:type="dxa"/>
            <w:gridSpan w:val="4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申请人签名：                 年    月    日</w:t>
            </w:r>
          </w:p>
        </w:tc>
      </w:tr>
    </w:tbl>
    <w:p>
      <w:pPr>
        <w:ind w:firstLine="435"/>
        <w:rPr>
          <w:rFonts w:hint="eastAsia" w:ascii="宋体" w:hAnsi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41"/>
        <w:gridCol w:w="1260"/>
        <w:gridCol w:w="30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第一学期各科成绩：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5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第二学期各科成绩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本学年综合测评成绩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本专业综合测评排名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4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年    月    日</w:t>
            </w:r>
          </w:p>
        </w:tc>
      </w:tr>
    </w:tbl>
    <w:p>
      <w:r>
        <w:rPr>
          <w:rFonts w:hint="eastAsia" w:ascii="宋体" w:hAnsi="宋体"/>
        </w:rPr>
        <w:t>注：此表正反面打印；如申请单项奖学金需其他材料或证明的，请另行附后。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8316BFE"/>
    <w:rsid w:val="135442F3"/>
    <w:rsid w:val="5FB81855"/>
    <w:rsid w:val="62627FD4"/>
    <w:rsid w:val="683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176</Characters>
  <Lines>0</Lines>
  <Paragraphs>0</Paragraphs>
  <TotalTime>2</TotalTime>
  <ScaleCrop>false</ScaleCrop>
  <LinksUpToDate>false</LinksUpToDate>
  <CharactersWithSpaces>352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2022-04-07T02:01:00Z</dcterms:created>
  <dc:creator>rxy</dc:creator>
  <cp:lastModifiedBy>rxy</cp:lastModifiedBy>
  <dcterms:modified xsi:type="dcterms:W3CDTF">2024-03-06T09:24:43Z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8333D13ED4C048A48AAD4DBD8F5756D0</vt:lpwstr>
  </property>
</Properties>
</file>