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color w:val="000000"/>
          <w:kern w:val="0"/>
          <w:sz w:val="32"/>
          <w:szCs w:val="32"/>
          <w:lang w:val="en-US" w:eastAsia="zh-CN" w:bidi="ar"/>
        </w:rPr>
      </w:pPr>
      <w:r>
        <w:rPr>
          <w:rFonts w:hint="eastAsia" w:ascii="宋体" w:hAnsi="宋体" w:eastAsia="宋体" w:cs="宋体"/>
          <w:b/>
          <w:color w:val="000000"/>
          <w:kern w:val="0"/>
          <w:sz w:val="32"/>
          <w:szCs w:val="32"/>
          <w:lang w:val="en-US" w:eastAsia="zh-CN" w:bidi="ar"/>
        </w:rPr>
        <w:t>费用减免（学生境外交流项目奖学金）办理流程</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216" w:leftChars="0" w:hanging="216" w:hangingChars="90"/>
        <w:jc w:val="left"/>
        <w:textAlignment w:val="auto"/>
      </w:pPr>
      <w:r>
        <w:rPr>
          <w:rFonts w:hint="eastAsia" w:ascii="宋体" w:hAnsi="宋体" w:eastAsia="宋体" w:cs="宋体"/>
          <w:color w:val="000000"/>
          <w:kern w:val="0"/>
          <w:sz w:val="24"/>
          <w:szCs w:val="24"/>
          <w:lang w:val="en-US" w:eastAsia="zh-CN" w:bidi="ar"/>
        </w:rPr>
        <w:t>填写耿丹学院《学生境外交流项目奖学金申请表》，请辅导员和二级学院院长签字；</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840" w:leftChars="0" w:hanging="420" w:firstLineChars="0"/>
        <w:jc w:val="left"/>
        <w:textAlignment w:val="auto"/>
      </w:pPr>
      <w:r>
        <w:rPr>
          <w:rFonts w:hint="eastAsia" w:ascii="宋体" w:hAnsi="宋体" w:eastAsia="宋体" w:cs="宋体"/>
          <w:color w:val="000000"/>
          <w:kern w:val="0"/>
          <w:sz w:val="24"/>
          <w:szCs w:val="24"/>
          <w:lang w:val="en-US" w:eastAsia="zh-CN" w:bidi="ar"/>
        </w:rPr>
        <w:t xml:space="preserve">此表可在国际交流办公室领取，也可在国际交流办公室官网-服务中心-各类模板中下载。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840" w:leftChars="0" w:hanging="420" w:firstLineChars="0"/>
        <w:jc w:val="left"/>
        <w:textAlignment w:val="auto"/>
      </w:pPr>
      <w:r>
        <w:rPr>
          <w:rFonts w:hint="eastAsia" w:ascii="宋体" w:hAnsi="宋体" w:eastAsia="宋体" w:cs="宋体"/>
          <w:color w:val="000000"/>
          <w:kern w:val="0"/>
          <w:sz w:val="24"/>
          <w:szCs w:val="24"/>
          <w:lang w:val="en-US" w:eastAsia="zh-CN" w:bidi="ar"/>
        </w:rPr>
        <w:t>请务必填写个人名下的农业银行卡号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216" w:leftChars="0" w:hanging="216" w:hangingChars="9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将签字后的《学生境外交流项目奖学金申请表》及《学生境外交流学分认定表》复印件提交至国际交流办公室，国际交流办公室待汇总所有学生信息后，一并提交学院财务进行退款。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9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奖学金额度</w:t>
      </w:r>
      <w:bookmarkStart w:id="0" w:name="_GoBack"/>
      <w:bookmarkEnd w:id="0"/>
      <w:r>
        <w:rPr>
          <w:rFonts w:hint="eastAsia" w:ascii="宋体" w:hAnsi="宋体" w:eastAsia="宋体" w:cs="宋体"/>
          <w:color w:val="000000"/>
          <w:kern w:val="0"/>
          <w:sz w:val="24"/>
          <w:szCs w:val="24"/>
          <w:lang w:val="en-US" w:eastAsia="zh-CN" w:bidi="ar"/>
        </w:rPr>
        <w:t>标准为：</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840" w:leftChars="0" w:hanging="42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境外交流时间为一学年及以上的，奖学金额度为交流期间应缴纳耿丹学院学费的一半和全部住宿费。</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840" w:leftChars="0" w:hanging="42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境外交流时间为一学期的，奖学金的额度为交流期间应缴纳耿丹学院学费的一半和住宿费的一半。</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840" w:leftChars="0" w:hanging="42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境外交流时间为一学期以下的，无奖学金。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9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36BD30"/>
    <w:multiLevelType w:val="multilevel"/>
    <w:tmpl w:val="A036BD30"/>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31C70C32"/>
    <w:multiLevelType w:val="singleLevel"/>
    <w:tmpl w:val="31C70C32"/>
    <w:lvl w:ilvl="0" w:tentative="0">
      <w:start w:val="1"/>
      <w:numFmt w:val="bullet"/>
      <w:lvlText w:val=""/>
      <w:lvlJc w:val="left"/>
      <w:pPr>
        <w:ind w:left="420" w:hanging="420"/>
      </w:pPr>
      <w:rPr>
        <w:rFonts w:hint="default" w:ascii="Wingdings" w:hAnsi="Wingdings"/>
      </w:rPr>
    </w:lvl>
  </w:abstractNum>
  <w:abstractNum w:abstractNumId="2">
    <w:nsid w:val="5789F72B"/>
    <w:multiLevelType w:val="singleLevel"/>
    <w:tmpl w:val="5789F72B"/>
    <w:lvl w:ilvl="0" w:tentative="0">
      <w:start w:val="1"/>
      <w:numFmt w:val="bullet"/>
      <w:lvlText w:val=""/>
      <w:lvlJc w:val="left"/>
      <w:pPr>
        <w:ind w:left="420" w:hanging="420"/>
      </w:pPr>
      <w:rPr>
        <w:rFonts w:hint="default" w:ascii="Wingdings" w:hAnsi="Wingdings"/>
      </w:rPr>
    </w:lvl>
  </w:abstractNum>
  <w:abstractNum w:abstractNumId="3">
    <w:nsid w:val="7AD47A13"/>
    <w:multiLevelType w:val="multilevel"/>
    <w:tmpl w:val="7AD47A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62C9F"/>
    <w:rsid w:val="01A359F2"/>
    <w:rsid w:val="0CF923E7"/>
    <w:rsid w:val="223F20D9"/>
    <w:rsid w:val="5316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2020-09-07T05:54:00Z</dcterms:created>
  <dc:creator>Lilian</dc:creator>
  <cp:lastModifiedBy>Lilian</cp:lastModifiedBy>
  <dcterms:modified xsi:type="dcterms:W3CDTF">2020-09-11T01:24:24Z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